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моей комнатке тихо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моей комнатке тихо… Сквозь решётки окна
          <w:br/>
           Светом бледно-тревожным проникает луна.
          <w:br/>
          <w:br/>
          В моей комнатке тихо… Потухает камин,
          <w:br/>
           Скорбно теплится свечка, и сижу я один.
          <w:br/>
          <w:br/>
          В моей комнатке тихо… Но среди тайных грёз,
          <w:br/>
           Оживив, милый образ я в неё перенёс.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2022-04-22T09:13:56+03:00</dcterms:created>
  <dcterms:modified xsi:type="dcterms:W3CDTF">2022-04-22T09:13:56+03:00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