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моем незнаньи так много веры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моем незнаньи — так много веры
          <w:br/>
           В расцвет весенних грядущих дней,
          <w:br/>
           Мои надежды, мои химеры,
          <w:br/>
           Тем ярче светят, чем мрак темней.
          <w:br/>
          <w:br/>
          В моем молчаньи — так много муки,
          <w:br/>
           Страданий гордых, незримых слез,
          <w:br/>
           Ночей бессонных, веков разлуки,
          <w:br/>
           Неразделенных, сожженных грез.
          <w:br/>
          <w:br/>
          В моем безумьи — так много счастья,
          <w:br/>
           Восторгов жадных, могучих сил,
          <w:br/>
           Что сердцу страшен покой бесстрастья,
          <w:br/>
           Как мертвый холод немых могил.
          <w:br/>
          <w:br/>
          Но щит мой крепкий — в моем незнаньи
          <w:br/>
           От страха смерти и бытия.
          <w:br/>
           В моем молчаньи — мое призванье,
          <w:br/>
           Мое безумье — любовь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2022-04-21T19:51:11+03:00</dcterms:created>
  <dcterms:modified xsi:type="dcterms:W3CDTF">2022-04-21T19:51:11+03:00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