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молчаньи забывшейся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молчаньи забывшейся ночи
          <w:br/>
          Уснул я при бледной Луне,
          <w:br/>
          И странно-знакомые очи
          <w:br/>
          Во сне наклонялись ко мне.
          <w:br/>
          И странно-печальные речи
          <w:br/>
          Я слышал смущенной душой,
          <w:br/>
          И знал, что дождался я встречи
          <w:br/>
          С родной, отдаленно-чужой.
          <w:br/>
          И вот белоснежные крылья
          <w:br/>
          Растут и дрожат в полусне,
          <w:br/>
          И плавно, легко, без усилья,
          <w:br/>
          Мы близимся к бледной Луне.
          <w:br/>
          И чье-то остывшее тело
          <w:br/>
          Внизу разглядеть я хочу.
          <w:br/>
          Но нет для бессмертья предела,
          <w:br/>
          Я выше, все выше лечу!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2022-03-25T09:37:56+03:00</dcterms:created>
  <dcterms:modified xsi:type="dcterms:W3CDTF">2022-03-25T09:37:56+03:00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