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немолчном говоре природы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немолчном говоре природы,
          <w:br/>
           Среди лугов, полей, лесов
          <w:br/>
           Есть звуки рабства и свободы
          <w:br/>
           В великом хоре голосов…
          <w:br/>
          <w:br/>
          Коронки всех иван–да–марий,
          <w:br/>
           Вероник, кашек и гвоздик
          <w:br/>
           Идут в стога, в большой гербарий,
          <w:br/>
           Утратив каждая свой лик!
          <w:br/>
          <w:br/>
          Нередко видны на покосах,
          <w:br/>
           Вблизи усталых косарей —
          <w:br/>
           Сидят на граблях и на косах
          <w:br/>
           Певцы воздушные полей.
          <w:br/>
          <w:br/>
          Поют о чудных грезах мая,
          <w:br/>
           О счастье, о любви живой,
          <w:br/>
           Поют, совсем не замечая
          <w:br/>
           Орудий смерти под собой!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2022-04-22T12:29:57+03:00</dcterms:created>
  <dcterms:modified xsi:type="dcterms:W3CDTF">2022-04-22T12:29:57+03:00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