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одно окно смотрели двое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 окно смотрели двое. Один увидел дождь и грязь.
          <w:br/>
           Другой — листвы зелёной вязь, весну и небо голубое.
          <w:br/>
           В одно окно смотрели двое.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2022-04-22T23:53:53+03:00</dcterms:created>
  <dcterms:modified xsi:type="dcterms:W3CDTF">2022-04-22T23:53:53+03:00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