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окна лился свет медовый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окна лился свет медовый,
          <w:br/>
           Полный мягкого тепла,
          <w:br/>
           А по тропочке садовой
          <w:br/>
           Наша кошка важно шла,
          <w:br/>
           Над собою хвост несла.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2022-04-22T05:25:32+03:00</dcterms:created>
  <dcterms:modified xsi:type="dcterms:W3CDTF">2022-04-22T05:25:32+03:00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