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окруженье друзей, на веселом пиру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окруженье друзей, на веселом пиру
          <w:br/>
           Буду пить эту влагу, пока не умру!
          <w:br/>
           Буду пить из прекрасных гончарных изделий,
          <w:br/>
           До того как сырьем послужить гончару.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2022-04-22T07:23:09+03:00</dcterms:created>
  <dcterms:modified xsi:type="dcterms:W3CDTF">2022-04-22T07:23:09+03:00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