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отъезжем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Сумрак ночи к западу уходит,
          <w:br/>
          Серой мглой над чёрной пашней бродит,
          <w:br/>
          По бурьянам стелется к земле…
          <w:br/>
          Звёзды стали тусклы и далёки,
          <w:br/>
          Небеса туманны и глубоки,
          <w:br/>
          Но восток уж виден в полумгле.
          <w:br/>
          <w:br/>
          Лошади продрогли. Север дышит
          <w:br/>
          Ветром ночи и полынь колышет…
          <w:br/>
          Вот и утро!  — В колеях дорог
          <w:br/>
          Грязь чернеет, лужи заалели…
          <w:br/>
          Томно псы голодные запели…
          <w:br/>
          Встань, труби в холодный, звонкий рог!
          <w:br/>
          <w:br/>
          Старых предков я наследье чую,
          <w:br/>
          Зверем в поле осенью ночую.
          <w:br/>
          На заре добычи жду… Скудна
          <w:br/>
          Жизнь моя, расцветшая в неволе,
          <w:br/>
          И хочу я слепо в диком поле
          <w:br/>
          Силу страсти вычерпать до дна!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2022-03-19T06:06:51+03:00</dcterms:created>
  <dcterms:modified xsi:type="dcterms:W3CDTF">2022-03-19T06:06:51+03:00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