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поднебесье твоего безбурного лица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поднебесье твоего безбурного лица
          <w:br/>
           Не я ль на скаку, встряхнув рукавицей,
          <w:br/>
           Позволил каменной грудью взвиться
          <w:br/>
           Белому соколу с золотого кольца.
          <w:br/>
           Конец девичнику и воле девичьей.
          <w:br/>
           Подшибленная лебедь кличет в крови.
          <w:br/>
           Мой сокол, мой сокол под солнцем с добычей,
          <w:br/>
           Терзай ее трепетную, когти и рви!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2022-04-27T05:30:50+03:00</dcterms:created>
  <dcterms:modified xsi:type="dcterms:W3CDTF">2022-04-27T05:30:50+03:00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