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последний раз мы встретились тогда..."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последний раз мы встретились тогда
          <w:br/>
          На набережной, где всегда встречались.
          <w:br/>
          Была в Неве высокая вода,
          <w:br/>
          И наводненья в городе боялись.
          <w:br/>
          <w:br/>
          Он говорил о лете и о том,
          <w:br/>
          Что быть поэтом женщине — нелепость.
          <w:br/>
          Как я запомнила высокий царский дом
          <w:br/>
          И Петропавловскую крепость! —
          <w:br/>
          <w:br/>
          Затем что воздух был совсем не наш,
          <w:br/>
          А как подарок божий — так чудесен.
          <w:br/>
          И в этот час была мне отдана
          <w:br/>
          Последняя из всех безумных песен.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2021-11-10T09:59:53+03:00</dcterms:created>
  <dcterms:modified xsi:type="dcterms:W3CDTF">2021-11-10T09:59:53+03:00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