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потоке встречных лиц искать глазами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потоке встречных лиц искать глазами
          <w:br/>
           Всегда одни знакомые черты,
          <w:br/>
           Не мочь усталыми уже ногами
          <w:br/>
           Покинуть раз намеченной черты,
          <w:br/>
           То обогнав, то по пятам, то рядом
          <w:br/>
           Стезей любви идти и трепетать,
          <w:br/>
           И, обменявшись равнодушным взглядом,
          <w:br/>
           Скорей уйти, как виноватый тать;
          <w:br/>
           Не знать той улицы, того проспекта,
          <w:br/>
           Где Вы живете (кто? богато ль? с кем?);
          <w:br/>
           Для Вас я только встречный, только некто,
          <w:br/>
           Чей взгляд Вам непонятен, пуст и нем.
          <w:br/>
           Для сердца нет уж больше обороны:
          <w:br/>
           Оно в плену, оно побеждено,
          <w:br/>
           Историей любовников Вероны
          <w:br/>
           Опять по-прежнему полно оно.
          <w:br/>
           И каждый день на тот же путь вступая,
          <w:br/>
           Забывши ночь, протекшую без сна,
          <w:br/>
           Я встречи жду, стремясь и убегая,
          <w:br/>
           Не слыша, что кругом звенит весна.
          <w:br/>
           Вперед, назад, туда, сюда — все то же,
          <w:br/>
           В потоке тех же лиц — одно лицо.
          <w:br/>
           Как приступить, как мне начать, о Боже,
          <w:br/>
           Как мне разбить колумбово яйцо?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2022-04-22T21:09:45+03:00</dcterms:created>
  <dcterms:modified xsi:type="dcterms:W3CDTF">2022-04-22T21:09:45+03:00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