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прифронтовом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берез, неслышен, невесом,
          <w:br/>
           Слетает желтый лист.
          <w:br/>
           Старинный вальс «Осенний сон»
          <w:br/>
           Играет гармонист.
          <w:br/>
          <w:br/>
          Вздыхают, жалуясь, басы,
          <w:br/>
           И, словно в забытьи,
          <w:br/>
           Сидят и слушают бойцы —
          <w:br/>
           Товарищи мои.
          <w:br/>
          <w:br/>
          Под этот вальс весенним днем
          <w:br/>
           Ходили мы на круг,
          <w:br/>
           Под этот вальс в краю родном
          <w:br/>
           Любили мы подруг;
          <w:br/>
          <w:br/>
          Под этот вальс ловили мы
          <w:br/>
           Очей любимых свет,
          <w:br/>
           Под этот вальс грустили мы,
          <w:br/>
           Когда подруги нет.
          <w:br/>
          <w:br/>
          И вот он снова прозвучал
          <w:br/>
           В лесу прифронтовом,
          <w:br/>
           И каждый слушал и молчал
          <w:br/>
           О чем-то дорогом;
          <w:br/>
          <w:br/>
          И каждый думал о своей,
          <w:br/>
           Припомнив ту весну,
          <w:br/>
           И каждый знал — дорога к ней
          <w:br/>
           Ведет через войну…
          <w:br/>
          <w:br/>
          Так что ж, друзья, коль наш черед,-
          <w:br/>
           Да будет сталь крепка!
          <w:br/>
           Пусть наше сердце не замрет,
          <w:br/>
           Не задрожит рука;
          <w:br/>
          <w:br/>
          Пусть свет и радость прежних встреч
          <w:br/>
           Нам светят в трудный час,
          <w:br/>
           А коль придется в землю лечь,
          <w:br/>
           Так это ж только раз.
          <w:br/>
          <w:br/>
          Но пусть и смерть — в огне, в дыму —
          <w:br/>
           Бойца не устрашит,
          <w:br/>
           И что положено кому —
          <w:br/>
           Пусть каждый совершит.
          <w:br/>
          <w:br/>
          Настал черед, пришла пора,-
          <w:br/>
           Идем, друзья, идем!
          <w:br/>
           За все, чем жили мы вчера,
          <w:br/>
           За все что завтра ждем!
          <w:br/>
          <w:br/>
          За тех, что вянут, словно лист,
          <w:br/>
           За весь родимый край…
          <w:br/>
           Сыграй другую, гармонист,
          <w:br/>
           Походную сыграй!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2022-04-22T01:09:22+03:00</dcterms:created>
  <dcterms:modified xsi:type="dcterms:W3CDTF">2022-04-22T01:09:22+03:00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