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пустом, закрытом на просушку парке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пустом, закрытом на просушку парке
          <w:br/>
          старуха в окружении овчарки —
          <w:br/>
          в том смысле, что она дает круги
          <w:br/>
          вокруг старухи — вяжет красный свитер,
          <w:br/>
          и налетевший на деревья ветер,
          <w:br/>
          терзая волосы, щадит мозги.
          <w:br/>
          <w:br/>
          Мальчишка, превращающий в рулады
          <w:br/>
          посредством палки кружево ограды,
          <w:br/>
          бежит из школы, и пунцовый шар
          <w:br/>
          садится в деревянную корзину,
          <w:br/>
          распластывая тени по газону;
          <w:br/>
          и тени ликвидируют пожар.
          <w:br/>
          <w:br/>
          В проулке тихо, как в пустом пенале.
          <w:br/>
          Остатки льда, плывущие в канале,
          <w:br/>
          для мелкой рыбы — те же облака,
          <w:br/>
          но как бы опрокинутые навзничь.
          <w:br/>
          Над ними мост, как неподвижный Гринвич;
          <w:br/>
          и колокол гудит издалека.
          <w:br/>
          <w:br/>
          Из всех щедрот, что выделила бездна,
          <w:br/>
          лишь зренье тебе служит безвозмездно,
          <w:br/>
          и счастлив ты, и, не смотря ни на
          <w:br/>
          что, жив еще. А нынешней весною
          <w:br/>
          так мало птиц, что вносишь в записную
          <w:br/>
          их адреса, и в святцы — имена.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2022-03-17T15:31:57+03:00</dcterms:created>
  <dcterms:modified xsi:type="dcterms:W3CDTF">2022-03-17T15:31:57+03:00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