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пустом, сквозном чертоге сада..."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пустом, сквозном чертоге сада
          <w:br/>
          Иду, шумя сухой листвой:
          <w:br/>
          Какая странная отрада
          <w:br/>
          Былое попирать ногой!
          <w:br/>
          Какая сладость все, что прежде
          <w:br/>
          Ценил так мало, вспоминать!
          <w:br/>
          Какая боль и грусть - в надежде
          <w:br/>
          Еще одну весну узнать!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2021-11-10T14:00:45+03:00</dcterms:created>
  <dcterms:modified xsi:type="dcterms:W3CDTF">2021-11-10T14:00:45+03:00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