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багряных лучах заходящего дня,
          <w:br/>
           Под небом пустыни – мы были вдвоем.
          <w:br/>
           Король мой уснул на груди у меня.
          <w:br/>
           Уснул он на сердце моем.
          <w:br/>
          <w:br/>
          Лепечет источник: «Приди, подойди!
          <w:br/>
           Водою живою тебя напою», –
          <w:br/>
           – «Король мой уснул у меня на груди, –
          <w:br/>
           Он вверил мне душу свою».
          <w:br/>
          <w:br/>
          Смоковница шепчет, вершину склоня:
          <w:br/>
           «Вот плод мой душистый. Возьми и сорви»
          <w:br/>
           – «Король мой уснул на груди у меня, –
          <w:br/>
           Он дремлет под сенью любви».
          <w:br/>
          <w:br/>
          Спешат караваны: «Беги, уходи!
          <w:br/>
           Несется самум!.. Ты погибнешь в песках».
          <w:br/>
           «Король мой уснул у меня на груди, –
          <w:br/>
           Поверю ли в гибель и страх?»
          <w:br/>
          <w:br/>
          Исчезли миражи, распались как дым,
          <w:br/>
           Вечернее небо горит впереди.
          <w:br/>
           Король мой! Ты нежно, ты свято храним.
          <w:br/>
           Ты дремлешь на верной груди.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2022-04-21T23:32:32+03:00</dcterms:created>
  <dcterms:modified xsi:type="dcterms:W3CDTF">2022-04-21T23:32:32+03:00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