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разгар холодной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там сидит у окна на зеленом стуле?
          <w:br/>
          Платье его в беспорядке, и в мыслях — сажа.
          <w:br/>
          В глазах цвета бесцельной пули —
          <w:br/>
          готовность к любой перемене в судьбе пейзажа.
          <w:br/>
          <w:br/>
          Всюду — жертвы барометра. Не дожидаясь залпа,
          <w:br/>
          царства рушатся сами, красное на исходе.
          <w:br/>
          Мы все теперь за границей, и если завтра
          <w:br/>
          война, я куплю бескозырку, чтоб не служить в пехоте.
          <w:br/>
          <w:br/>
          Мы знаем, что мы на севере. За полночь гроздь рябины
          <w:br/>
          озаряет наличник осиротевшей дачи.
          <w:br/>
          И пусть вы — трижды Гирей, но лицо рабыни,
          <w:br/>
          взявшись ее покрыть, не разглядеть иначе.
          <w:br/>
          <w:br/>
          И постоянно накрапывает, точно природа мозгу
          <w:br/>
          хочет что-то сообщить; но, чтоб не портить крови,
          <w:br/>
          шепчет на местном наречьи. А ежели это — Морзе,
          <w:br/>
          кто его расшифрует, если не шифер кровли?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2022-03-17T14:17:33+03:00</dcterms:created>
  <dcterms:modified xsi:type="dcterms:W3CDTF">2022-03-17T14:17:33+03:00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