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римском музее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музеях Рима много статуй,
          <w:br/>
           Нерон, Тиберий, Клавдий, Тит,
          <w:br/>
           Любой разбойный император
          <w:br/>
           Классический имеет вид.
          <w:br/>
           Любой из них, твердя о правде,
          <w:br/>
           Был жаждой крови обуян,
          <w:br/>
           Выкуривал британцев Клавдий,
          <w:br/>
           Армению терзал Траян.
          <w:br/>
           Не помня давнего разгула,
          <w:br/>
           На мрамор римляне глядят
          <w:br/>
           И только тощим Калигулой
          <w:br/>
           Пугают маленьких ребят.
          <w:br/>
           Лихой кавалерист пред Римом
          <w:br/>
           И перед миром виноват:
          <w:br/>
           Как он посмел конем любимым
          <w:br/>
           Пополнить барственный сенат?
          <w:br/>
           Оклеветали Калигулу —
          <w:br/>
           Когда он свой декрет изрек,
          <w:br/>
           Лошадка даже не лягнула
          <w:br/>
           Своих испуганных коллег.
          <w:br/>
           Простят тому, кто мягко стелет,
          <w:br/>
           На розги розы класть готов,
          <w:br/>
           Но никогда не стерпит челядь,
          <w:br/>
           Чтоб высекли без громких слов.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2022-04-22T11:09:16+03:00</dcterms:created>
  <dcterms:modified xsi:type="dcterms:W3CDTF">2022-04-22T11:09:16+03:00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