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свой черед идет год за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свой черед идет год за год,
          <w:br/>
           И захочешь сам ты, нет ли:
          <w:br/>
           В верный срок морщины лягут,
          <w:br/>
           Словно после зайца петли.
          <w:br/>
          <w:br/>
          И прикроют их седины,
          <w:br/>
           Словно белою порошей,
          <w:br/>
           И кому-то всё едино,
          <w:br/>
           Что плохой ты, что хороший!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2022-04-21T22:46:56+03:00</dcterms:created>
  <dcterms:modified xsi:type="dcterms:W3CDTF">2022-04-21T22:46:56+03:00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