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святой обители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святой обители природы,
          <w:br/>
          В тени разросшихся берёз
          <w:br/>
          Струятся омутные воды
          <w:br/>
          И раздаётся скрип колёс…
          <w:br/>
          Усни, могучее сознанье,
          <w:br/>
          Но чей-то свист и чей-то свет
          <w:br/>
          Внезапно, как воспоминанье,
          <w:br/>
          Моей любви тревожит след!
          <w:br/>
          Прощальной дымкою повиты
          <w:br/>
          Старушки-избы над рекой…
          <w:br/>
          Незабываемые виды!
          <w:br/>
          Незабываемый покой!
          <w:br/>
          А как безмолвствуют ночами
          <w:br/>
          Виденья кроткие! Их сон
          <w:br/>
          И всё, что есть за их молчаньем,
          <w:br/>
          Тревожит нас со всех сторон!
          <w:br/>
          И одинокая могила
          <w:br/>
          Под небеса уносит ум,
          <w:br/>
          А там полночные светила
          <w:br/>
          Наводят много, много дум…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2022-03-21T09:58:28+03:00</dcterms:created>
  <dcterms:modified xsi:type="dcterms:W3CDTF">2022-03-21T09:58:28+03:00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