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сей долине вечных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сей долине вечных слез
          <w:br/>
          Незабудочки лазурны
          <w:br/>
          И кусточки вешних роз
          <w:br/>
          Вкруг печальной вьются урны.
          <w:br/>
          И унылый кипарис
          <w:br/>
          На сей памятник плачевный
          <w:br/>
          Шумной ветвию навис…
          <w:br/>
          С ранним утром ежедневно
          <w:br/>
          Я сюда с тоской хожу
          <w:br/>
          И в душе своей угрюмой
          <w:br/>
          Счастье прежнее бужу
          <w:br/>
          О прошедших благах думой;
          <w:br/>
          Но оно уж не проснется —
          <w:br/>
          Мертвый сон его сковал,
          <w:br/>
          И друг сердца моего
          <w:br/>
          На призыв не отзовется.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2022-03-21T14:53:43+03:00</dcterms:created>
  <dcterms:modified xsi:type="dcterms:W3CDTF">2022-03-21T14:53:43+03:00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