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семейный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мы ли здесь, о посмотри,
          <w:br/>
          вон там, окружены песком —
          <w:br/>
          по обе стороны скамьи,
          <w:br/>
          застыв, на берегу морском.
          <w:br/>
          <w:br/>
          Все чудится, что рядом ты.
          <w:br/>
          Все вижу сквозь ненастный вой
          <w:br/>
          вливающийся в цвет воды
          <w:br/>
          колеблющийся локон твой.
          <w:br/>
          <w:br/>
          Как скрученные кем-то в жгут
          <w:br/>
          полотна простыней ночных,
          <w:br/>
          и тучи и валы бегут,
          <w:br/>
          но разные пути у них.
          <w:br/>
          <w:br/>
          Пуст берег, этот край земной,
          <w:br/>
          где каждый деревянный дом
          <w:br/>
          маячит за твоей спиной,
          <w:br/>
          как лодка, что стоит вверх дном.
          <w:br/>
          <w:br/>
          И вот уже как будто страх:
          <w:br/>
          не верится, что дом прирос!
          <w:br/>
          Но, двери распахнув, рыбак
          <w:br/>
          мешает повторить вопрос.
          <w:br/>
          <w:br/>
          А ветер все свистит, крутя
          <w:br/>
          столь жаждущих простых границ,
          <w:br/>
          в сей бредень (или в сеть) дождя
          <w:br/>
          попавшихся прибрежных птиц,
          <w:br/>
          <w:br/>
          Не видно им со стороны —
          <w:br/>
          как спинкою своей скамья
          <w:br/>
          твердит, что мы равны, равны,
          <w:br/>
          что, может быть, и мы семья.
          <w:br/>
          <w:br/>
          Лишь нам здесь — ни сейчас, ни впредь,
          <w:br/>
          уставившись в пустой песок,
          <w:br/>
          знак тождества не разглядеть,
          <w:br/>
          сколоченный из двух досок.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2022-03-17T15:25:22+03:00</dcterms:created>
  <dcterms:modified xsi:type="dcterms:W3CDTF">2022-03-17T15:25:22+03:00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