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смертных изверясь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смертных изверясь,
          <w:br/>
          Зачароваться не тщусь.
          <w:br/>
          В старческий вереск,
          <w:br/>
          В среброскользящую сушь,
          <w:br/>
          <w:br/>
          — Пусть моей тени
          <w:br/>
          Славу трубят трубачи! —
          <w:br/>
          В вереск-потери,
          <w:br/>
          В вереск-сухие ручьи.
          <w:br/>
          <w:br/>
          Старческий вереск!
          <w:br/>
          Голого камня нарост!
          <w:br/>
          Удостоверясь
          <w:br/>
          В тождестве наших сиротств,
          <w:br/>
          <w:br/>
          Сняв и отринув
          <w:br/>
          Клочья последней парчи —
          <w:br/>
          В вереск-руины,
          <w:br/>
          В вереск-сухие ручьи.
          <w:br/>
          <w:br/>
          Жизнь: двоедушье
          <w:br/>
          Дружб и удушье уродств.
          <w:br/>
          Седью и сушью,
          <w:br/>
          (Ибо вожатый — суров),
          <w:br/>
          <w:br/>
          Ввысь, где рябина
          <w:br/>
          Краше Давида-Царя!
          <w:br/>
          В вереск-седины,
          <w:br/>
          В вереск-сухие моря.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2022-03-18T22:46:13+03:00</dcterms:created>
  <dcterms:modified xsi:type="dcterms:W3CDTF">2022-03-18T22:46:13+03:00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