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смерть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B смерть, в вечный гром, в горящий вихрь, быть может,
          <w:br/>
          Быть может, в темь, в провал, в ничто — все я!
          <w:br/>
          Вот эти скрепы рук червь алчно сгложет,
          <w:br/>
          Пять строк историка — смысл бытия.
          <w:br/>
          А здесь, в уме, разбега дум свистящих,
          <w:br/>
          Колеса, поршни, рычаги машин,
          <w:br/>
          Тигр с тигром, с змеем змей в деканских чащах,
          <w:br/>
          Злой глаз ихтиозавров из глубин.
          <w:br/>
          Здесь дни, где слеп от солнц желаний рдяных,
          <w:br/>
          Ночи, где жив костром сплетенных рук,
          <w:br/>
          Плыть по безумью, челн меж скал в туманах,
          <w:br/>
          Целить в врага сквозь серп колючих юкк!
          <w:br/>
          Всход в башни книг по лестницам спиральным,
          <w:br/>
          Срыв вниз в котел шипящих городов;
          <w:br/>
          Вдохнув их бред, зажечь мечом сигнальным
          <w:br/>
          На самой круче века оклик строф.
          <w:br/>
          И все, все — труп, тук цепким повиликам,
          <w:br/>
          Соблазн стихов — влюбленным двум, чтоб влечь
          <w:br/>
          В столетьях чуждых, чьих-то, с лживым вскриком,
          <w:br/>
          В позор объятий иль под мрачный меч!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2022-03-19T09:47:46+03:00</dcterms:created>
  <dcterms:modified xsi:type="dcterms:W3CDTF">2022-03-19T09:47:46+03:00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