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старинном храме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этой храмине тесной,
          <w:br/>
          Под расписанным сводом,
          <w:br/>
          Сумрак тайны небесной
          <w:br/>
          Озарен пред народом.
          <w:br/>
          В свете тихом и чистом,
          <w:br/>
          В легком дыме курений,
          <w:br/>
          Словно в мире лучистом,
          <w:br/>
          Ходят ясные тени.
          <w:br/>
          Слышно детское пенье,
          <w:br/>
          Славословие светам,
          <w:br/>
          В сладкой смене молении
          <w:br/>
          Умиленным ответом.
          <w:br/>
          А вдали в полусвете
          <w:br/>
          Лики смотрят с иконы,
          <w:br/>
          К нам глядят из столетий
          <w:br/>
          Под священные звоны.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2022-03-19T08:42:11+03:00</dcterms:created>
  <dcterms:modified xsi:type="dcterms:W3CDTF">2022-03-19T08:42:11+03:00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