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старину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Что везёшь, лошадка, на возу?
          <w:br/>
          – Хлебушек на мельницу везу.
          <w:br/>
          Зерном мешки набиты,
          <w:br/>
          Чтоб люди были сыты.
          <w:br/>
          <w:br/>
          – Что везёшь, лошадка, на возу?
          <w:br/>
          – Хлеб с пекарни с мельницы везу.
          <w:br/>
          Мукой мешки набиты,
          <w:br/>
          Чтоб люди были сыты.
          <w:br/>
          <w:br/>
          – Что везёшь, лошадка, на возу?
          <w:br/>
          – Из пекарни хлебушек везу.
          <w:br/>
          Караваи, булки, пышки!
          <w:br/>
          Ешьте, радуйтесь, детишки!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2022-03-18T02:17:14+03:00</dcterms:created>
  <dcterms:modified xsi:type="dcterms:W3CDTF">2022-03-18T02:17:14+03:00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