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скоро, может быть, покинуть должен я,
          <w:br/>
           О степь унылая, простор твой необъятный;
          <w:br/>
           Но вместо радости зачем душа моя
          <w:br/>
           Полна какою-то тоскою непонятной?
          <w:br/>
          <w:br/>
          Жалею ль я чего? Или в краю ином
          <w:br/>
           «Грядущее сулит мне мало утешенья?
          <w:br/>
           И побреду я вновь знакомым мне путем,
          <w:br/>
           Путем забот, печалей и лишенья.
          <w:br/>
          <w:br/>
          Как часто у судьбы я допросить хотел,
          <w:br/>
           Какую пристань мне она готовит…
          <w:br/>
           Зачем неравный бой достался мне в удел,
          <w:br/>
           Зачем она. моим надеждам прекословит?
          <w:br/>
          <w:br/>
          Ответа не было. Напрасно я искал,
          <w:br/>
           Куда б усталою приникнуть головою…
          <w:br/>
           Не видно пристани… И счастья идеал
          <w:br/>
           Уж я давно зову ребяческой мечтою!..
          <w:br/>
          <w:br/>
          Но пусть без радостей мои проходят дни…
          <w:br/>
           Когда б осталось мне отрадное сознанье,
          <w:br/>
           Что к благу ближнего направлены они,
          <w:br/>
           Я б заглушил в себе безумное роптанье;
          <w:br/>
          <w:br/>
          Но нет, еще ничьих не утирал я слез
          <w:br/>
           И сердца голосу был часто непослушен;
          <w:br/>
           Я утешения несчастным не принес,
          <w:br/>
           И слаб я был, и горд, и малодушен.
          <w:br/>
          <w:br/>
          И жаль мне, что я жизнь покину без следа,
          <w:br/>
           Как покидаю край печального изгнанья,
          <w:br/>
           Что ни единый друг от сердца никогда
          <w:br/>
           Не сжал руки моей в минуту расставанья.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2022-04-22T12:14:06+03:00</dcterms:created>
  <dcterms:modified xsi:type="dcterms:W3CDTF">2022-04-22T12:14:06+03:00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