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столице Грузии загорной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столице Грузии загорной,
          <w:br/>
          Спускающейся по холмам
          <w:br/>
          К реке неряшливо-проворной,
          <w:br/>
          Есть милое моим мечтам.
          <w:br/>
          Но тем странней мое влеченье
          <w:br/>
          В те чуждые душе края,
          <w:br/>
          Что никакого впечатления
          <w:br/>
          От них не взял на север я.
          <w:br/>
          И тем страннее для рассказа
          <w:br/>
          Что не смутила ни на миг
          <w:br/>
          Меня загадочность Кавказа
          <w:br/>
          (Я Лермонтова не постиг)…
          <w:br/>
          Однако в Грузии загорной
          <w:br/>
          Есть милое моим мечтам:
          <w:br/>
          Я вижу женщину, всю черной,
          <w:br/>
          Кому я имени не дам.
          <w:br/>
          Она стройна, мала и нервна,
          <w:br/>
          Лицо бескровно, все — вопрос,
          <w:br/>
          Оно трагически безгневно
          <w:br/>
          И постоянно, как утес.
          <w:br/>
          Уста умершей; уголками
          <w:br/>
          Слегка опущены; сарказм
          <w:br/>
          И чувственность — в извечной драме;
          <w:br/>
          В глазах, — угрозье горлоспазм.
          <w:br/>
          Не встретите на горных шпилях
          <w:br/>
          Ее «с раздумьем на челе»:
          <w:br/>
          Она всегда в автомобилях,
          <w:br/>
          Она всегда навеселе!
          <w:br/>
          Я не пойму — ты явь иль пена
          <w:br/>
          Прибоя грёз моих, но ввек
          <w:br/>
          Ты в памяти запечатленна,
          <w:br/>
          Нечеловечий человек.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2022-03-25T10:48:55+03:00</dcterms:created>
  <dcterms:modified xsi:type="dcterms:W3CDTF">2022-03-25T10:48:55+03:00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