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стране сурового изгнанья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стране сурового изгнанья,
          <w:br/>
          На склоне тягостного дня,
          <w:br/>
          Святая сила заклинанья
          <w:br/>
          Замкнула в тайный круг меня.
          <w:br/>
          Кому молюся, я не знаю,
          <w:br/>
          Но знаю, что услышит Тот,
          <w:br/>
          Кого молитвой призываю,
          <w:br/>
          Кому печаль моя цветет.
          <w:br/>
          Его мимолетящей тени,
          <w:br/>
          Что исчезает, смерть поправ,
          <w:br/>
          Молюся я, склонив колени
          <w:br/>
          На росной ласковости трав.
          <w:br/>
          И заклинанья не обманут,
          <w:br/>
          Но будет то же все, что есть,
          <w:br/>
          Опять страдания предстанут,
          <w:br/>
          Все муки надо перенесть.
          <w:br/>
          Что Тот вкусил, кто жало Змея
          <w:br/>
          Навеки вырвал, надо мне,
          <w:br/>
          Жестокой мукой пламенея,
          <w:br/>
          Вкусить в последней тишине.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2022-03-20T04:58:46+03:00</dcterms:created>
  <dcterms:modified xsi:type="dcterms:W3CDTF">2022-03-20T04:58:46+03:00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