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 дни в таинственных долинах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 дни в таинственных долинах,
          <w:br/>
          Весной, при кликах лебединых,
          <w:br/>
          Близ вод, сиявших в тишине,
          <w:br/>
          Являться муза стала мне.
          <w:br/>
          Моя студенческая келья
          <w:br/>
          Вдруг озарилась: муза в ней
          <w:br/>
          Открыла пир младых затей,
          <w:br/>
          Воспела детские веселья,
          <w:br/>
          И славу нашей старины,
          <w:br/>
          И сердца трепетные сны.
          <w:br/>
          _____________
          <w:br/>
          Отрывок из поэмы Пушкина Евгений Онегин.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2022-03-17T12:47:00+03:00</dcterms:created>
  <dcterms:modified xsi:type="dcterms:W3CDTF">2022-03-17T12:47:00+03:00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