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театре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Покинутый тобой, один в толпе бездушной
          <w:br/>
           Я в онемении стоял:
          <w:br/>
           Их крикам радости внимал я равнодушно,
          <w:br/>
           Их диких слез не понимал.
          <w:br/>
          <w:br/>
          А ты? Твои глаза блестели хладнокровно,
          <w:br/>
           Твой детский смех мне слышен был,
          <w:br/>
           И сердце билося твое спокойно, ровно,
          <w:br/>
           Смиряя свой ненужный пыл.
          <w:br/>
          <w:br/>
          Не знало сердце то, что близ него другое,
          <w:br/>
           Уязвлено, оскорблено,
          <w:br/>
           Дрожало, мучилось в насильственном покое,
          <w:br/>
           Тоской и злобою полно!
          <w:br/>
          <w:br/>
          Не знали те глаза, что ищут их другие,
          <w:br/>
           Что молят жалости они,
          <w:br/>
           Глаза печальные, усталые, сухие,
          <w:br/>
           Как в хатах зимние огни!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2022-04-21T22:20:31+03:00</dcterms:created>
  <dcterms:modified xsi:type="dcterms:W3CDTF">2022-04-21T22:20:31+03:00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