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тенистой роще безмятежно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тенистой роще безмятежно
          <w:br/>
           Спал отрок милый и нагой;
          <w:br/>
           Он улыбался слишком нежно,
          <w:br/>
           О камень опершись ногой.
          <w:br/>
          <w:br/>
          Я на него смотрел прилежно
          <w:br/>
           И думал: «Как любовь, ты мил!»
          <w:br/>
           Он улыбался слишком нежно, —
          <w:br/>
           Зачем его я разбудил?
          <w:br/>
          <w:br/>
          Его рабом стать неизбежно
          <w:br/>
           Мне рок прекрасный начертал;
          <w:br/>
           Он улыбался слишком нежно, —
          <w:br/>
           Я, взявши рабство, не роптал.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2022-04-23T17:10:57+03:00</dcterms:created>
  <dcterms:modified xsi:type="dcterms:W3CDTF">2022-04-23T17:10:57+03:00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