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том времени, где и злодей..."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том времени, где и злодей -
          <w:br/>
          лишь заурядный житель улиц,
          <w:br/>
          как грозно хрупок иудей,
          <w:br/>
          в ком Русь и музыка очнулись.
          <w:br/>
          <w:br/>
          Вступленье: ломкий силуэт,
          <w:br/>
          повинный в грациозном форсе.
          <w:br/>
          Начало века. Младость лет.
          <w:br/>
          Сырое лето в Гельсингфорсе.
          <w:br/>
          <w:br/>
          Та - Бог иль барышня? Мольба -
          <w:br/>
          чрез сотни вёрст любви нечеткой.
          <w:br/>
          Любуется! И гений лба
          <w:br/>
          застенчиво завешен чёлкой.
          <w:br/>
          <w:br/>
          Но век желает пировать!
          <w:br/>
          Измученный, он ждет предлога -
          <w:br/>
          и Петербургу Петроград
          <w:br/>
          оставит лишь предсмертье 
          <a href="/blok" target="_blank">Блока</a>
          .
          <w:br/>
          <w:br/>
          Знал и сказал, что будет знак
          <w:br/>
          и век падет ему на плечи.
          <w:br/>
          Что может он? Он нищ и наг
          <w:br/>
          пред чудом им свершенной речи.
          <w:br/>
          <w:br/>
          Гортань, затеявшая речь
          <w:br/>
          неслыханную,- так открыта.
          <w:br/>
          Довольно, чтоб ее пресечь,
          <w:br/>
          и меньшего усердья быта.
          <w:br/>
          <w:br/>
          Ему - особенный почёт,
          <w:br/>
          двоякое злорадство неба:
          <w:br/>
          певец, снабженный кляпом в рот,
          <w:br/>
          и лакомка, лишенный хлеба.
          <w:br/>
          <w:br/>
          Из мемуаров: "Мандельштам
          <w:br/>
          любил пирожные". Я рада
          <w:br/>
          узнать об этом. Но дышать -
          <w:br/>
          не хочется, да и не надо.
          <w:br/>
          <w:br/>
          Так значит, пребывать творцом,
          <w:br/>
          за спину заломившим руки,
          <w:br/>
          и безымянным мертвецом
          <w:br/>
          всё ж недостаточно для муки?
          <w:br/>
          <w:br/>
          И в смерти надо знать беду
          <w:br/>
          той, не утихшей ни однажды,
          <w:br/>
          беспечной, выжившей в аду,
          <w:br/>
          неутолимой детской жажды?
          <w:br/>
          <w:br/>
          В моём кошмаре, в том раю,
          <w:br/>
          где жив он, где его я прячу,
          <w:br/>
          он сыт! А я его кормлю
          <w:br/>
          огромной сладостью. И плачу.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2021-11-11T05:08:09+03:00</dcterms:created>
  <dcterms:modified xsi:type="dcterms:W3CDTF">2021-11-11T05:08:09+03:00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