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том городе, что вытесали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 городе, что вытесали воды
          <w:br/>
           у хвойных гор, тебе не до разлуки?
          <w:br/>
           Повсюду сны, ступени, акведуки
          <w:br/>
           и траур стен в ожогах непогоды?
          <w:br/>
          <w:br/>
          Все не смывает лунные разводы
          <w:br/>
           хрустальный щебет х_у_карской излуки?
          <w:br/>
           И лишь терновник ловит твои руки,
          <w:br/>
           ревниво пряча свергнутые своды?
          <w:br/>
          <w:br/>
          Не вспоминалась тень моя дорогам
          <w:br/>
           в затихший мир, который, как изгоя,
          <w:br/>
           томит змею, крадущуюся логом?
          <w:br/>
          <w:br/>
          И не расцвел ли в воздухе нагорья
          <w:br/>
           тебе из сердца посланный залогом
          <w:br/>
           бессмертник моей радости и горя?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2022-04-21T13:54:02+03:00</dcterms:created>
  <dcterms:modified xsi:type="dcterms:W3CDTF">2022-04-21T13:54:02+03:00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