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углу дивана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в камине дозвенели
          <w:br/>
          Угольки.
          <w:br/>
          <w:br/>
          За окошком догорели
          <w:br/>
          Огоньки.
          <w:br/>
          <w:br/>
          И на вьюжном море тонут
          <w:br/>
          Корабли.
          <w:br/>
          <w:br/>
          И над южным морем стонут
          <w:br/>
          Журавли.
          <w:br/>
          <w:br/>
          Верь лишь мне, ночное сердце,
          <w:br/>
          Я - поэт!
          <w:br/>
          <w:br/>
          Я какие хочешь сказки
          <w:br/>
          Расскажу
          <w:br/>
          <w:br/>
          И какие хочешь маски
          <w:br/>
          Приведу.
          <w:br/>
          <w:br/>
          И пройдут любые тени
          <w:br/>
          При огне,
          <w:br/>
          <w:br/>
          Странных очерки видений
          <w:br/>
          На стене.
          <w:br/>
          <w:br/>
          И любой колени склонит
          <w:br/>
          Пред тобой...
          <w:br/>
          <w:br/>
          И любой цветок уронит
          <w:br/>
          Голубой...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2021-11-10T19:26:22+03:00</dcterms:created>
  <dcterms:modified xsi:type="dcterms:W3CDTF">2021-11-10T19:26:22+03:00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