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хрустальном омуте какая крутизна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хрустальном омуте какая крутизна!
          <w:br/>
          За нас сиенские предстательствуют горы,
          <w:br/>
          И сумасшедших скал колючие соборы
          <w:br/>
          Повисли в воздухе, где шерсть и тишина.
          <w:br/>
          <w:br/>
          С висячей лестницы пророков и царей
          <w:br/>
          Спускается орган, Святого Духа крепость,
          <w:br/>
          Овчарок бодрый лай и добрая свирепость,
          <w:br/>
          Овчины пастухов и посохи судей.
          <w:br/>
          <w:br/>
          Вот неподвижная земля, и вместе с ней
          <w:br/>
          Я христианства пью холодный горный воздух,
          <w:br/>
          Крутое «Верую» и псалмопевца роздых,
          <w:br/>
          Ключи и рубища апостольских церквей.
          <w:br/>
          <w:br/>
          Какая линия могла бы передать
          <w:br/>
          Хрусталь высоких нот в эфире укреплённом,
          <w:br/>
          И с христианских гор в пространстве изумлённом,
          <w:br/>
          Как Палестрины песнь, нисходит благодать.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2022-03-18T17:08:23+03:00</dcterms:created>
  <dcterms:modified xsi:type="dcterms:W3CDTF">2022-03-18T17:08:23+03:00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