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царстве солнца и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царстве солнца и роз я мечтал отдохнуть,
          <w:br/>
           Здесь дышала легко беззаботная грудь…
          <w:br/>
           Вдруг неслышно мелькнул бледный призрак за мной, —
          <w:br/>
           Он мне в очи глядел, он кивал головой.
          <w:br/>
           Наклонившись ко мне, стал он тихо шептать:
          <w:br/>
           «Я с тобою, мой друг, я с тобою опять!..
          <w:br/>
           Мне, угрюмой тоске, обречен навсегда,
          <w:br/>
           Ты не в силах бежать от меня никуда:
          <w:br/>
           День и ночь по следам я гналась за тобой —
          <w:br/>
           В небесах – облачком, в море – грозной волной;
          <w:br/>
           Я – подруга твоя, – и в объятьях моих
          <w:br/>
           Охраню я тебя от лобзаний чужих:
          <w:br/>
           Я, как черная мгла, как дыхание бурь,
          <w:br/>
           Омрачу небеса и морскую лазурь!»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2022-04-22T14:52:21+03:00</dcterms:created>
  <dcterms:modified xsi:type="dcterms:W3CDTF">2022-04-22T14:52:21+03:00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