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человеческом организме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человеческом организме
          <w:br/>
           девяносто процентов воды,
          <w:br/>
           как, наверное, в Паганини,
          <w:br/>
           девяносто процентов любви.
          <w:br/>
          <w:br/>
          Даже если — как исключение —
          <w:br/>
           вас растаптывает толпа,
          <w:br/>
           в человеческом назначении —
          <w:br/>
           девяносто процентов добра.
          <w:br/>
          <w:br/>
          Девяносто процентов музыки,
          <w:br/>
           даже если она беда,
          <w:br/>
           так во мне, несмотря на мусор,
          <w:br/>
           девяносто процентов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2022-04-22T12:53:33+03:00</dcterms:created>
  <dcterms:modified xsi:type="dcterms:W3CDTF">2022-04-22T12:53:33+03:00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