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этот вечер, слишком ранний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этот вечер, слишком ранний,
          <w:br/>
           только добрых жду вестей –
          <w:br/>
           сокращения желаний,
          <w:br/>
           уменьшения страстей.
          <w:br/>
          <w:br/>
          Время, в общем, не жестоко:
          <w:br/>
           всё поймёт и всё простит.
          <w:br/>
           Человеку нужно столько,
          <w:br/>
           сколько он в себе вместит.
          <w:br/>
          <w:br/>
          В слишком ранний вечер этот,
          <w:br/>
           отходя тихонько в тень,
          <w:br/>
           применяю старый метод –
          <w:br/>
           не копить на чёрный день.
          <w:br/>
          <w:br/>
          Будет день и будет пища.
          <w:br/>
           Чёрный день и – чёрный хлеб.
          <w:br/>
           Белый день и – хлеб почище,
          <w:br/>
           повкусней и побелей.
          <w:br/>
          <w:br/>
          В этот слишком ранний вечер
          <w:br/>
           я такой же, как с утра.
          <w:br/>
           Я по-прежнему доверчив,
          <w:br/>
           жду от жизни лишь добра.
          <w:br/>
          <w:br/>
          И без гнева и без скуки,
          <w:br/>
           прозревая свет во мгле,
          <w:br/>
           холодеющие руки
          <w:br/>
           грею в тлеющей заре.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2022-04-23T01:10:21+03:00</dcterms:created>
  <dcterms:modified xsi:type="dcterms:W3CDTF">2022-04-23T01:10:21+03:00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