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В.А. Вилламову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Ответ на послание
          <w:br/>
          <w:br/>
          Напрасно дружеским обухом
          <w:br/>
           Меня ты думаешь поднять…
          <w:br/>
           Ну, можно ли с подобным брюхом
          <w:br/>
           Стихи без устали писать?
          <w:br/>
           Мне жить приятней неизвестным,
          <w:br/>
           Я свой покой ценю как рай…
          <w:br/>
           Не называй меня небесным
          <w:br/>
           И у земли не отнимай!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2022-04-22T02:54:20+03:00</dcterms:created>
  <dcterms:modified xsi:type="dcterms:W3CDTF">2022-04-22T02:54:20+03:00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