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Важные дела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Лягушка, лягушка,
          <w:br/>
           Где ты была?
          <w:br/>
          <w:br/>
          — Ква-ква-ква,
          <w:br/>
           Важные
          <w:br/>
           Были дела!
          <w:br/>
          <w:br/>
          Утром ныряла в пруду,
          <w:br/>
           Днем
          <w:br/>
           Загорала в саду,
          <w:br/>
          <w:br/>
          Под лопухом в тишине
          <w:br/>
           Съела я муху
          <w:br/>
           На ужин…
          <w:br/>
          <w:br/>
          Ночью спала на луне,
          <w:br/>
           Которая плавала
          <w:br/>
           В луже.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2022-04-22T00:35:27+03:00</dcterms:created>
  <dcterms:modified xsi:type="dcterms:W3CDTF">2022-04-22T00:35:27+03:00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