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мечтаю о вазе из глины обычной с округлым боком,
          <w:br/>
           Будет прах твой хранить возле глаз моих, станет моею щекою
          <w:br/>
           Ее круглая стенка в жилище моем одиноком,
          <w:br/>
           И тогда наши души найдут хоть подобье покоя.
          <w:br/>
          <w:br/>
          Не хочу ни златого сосуда с медовым отливом,
          <w:br/>
           Ни языческой чувственной амфоры. В глиняной вазе
          <w:br/>
           Пусть укроется прах твой, я ссыплю его молчаливо
          <w:br/>
           В эту вазу, как будто в подол этой юбки из бязи.
          <w:br/>
          <w:br/>
          Глину я соберу у реки и замес несомненно,
          <w:br/>
           Хоть и невольно, наполню своею сердечною дрожью,
          <w:br/>
           Мимо женщины с луга пройдут с грузом мокрого сена —
          <w:br/>
           Не поймут, что леплю я супругу последнее ложе.
          <w:br/>
          <w:br/>
          Пусть прах твой заберет, сколько сможет, из глаз моих свету.
          <w:br/>
           Уместится в ладонях моих горстка праха и сразу
          <w:br/>
           Нитью плача бесшумно стечет в усыпальницу эту,
          <w:br/>
           И потом поцелуем немыслимым я запечатаю вазу.
          <w:br/>
          <w:br/>
          <em>Перевод И.Лиснянской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2022-04-21T22:53:53+03:00</dcterms:created>
  <dcterms:modified xsi:type="dcterms:W3CDTF">2022-04-21T22:53:53+03:00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