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Вайолет Харт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Милая Вайолет, где ты?
          <w:br/>
           Грустны и пусты холмы.
          <w:br/>
           Песни, что ветром напеты,
          <w:br/>
           Вместе здесь слушали мы.
          <w:br/>
           Каждая рытвина в поле,
          <w:br/>
           Каждый сухой ручеек
          <w:br/>
           Помнят глубоко, до боли,
          <w:br/>
           Поступь отчетливых ног.
          <w:br/>
           Помнят, как ты убегала
          <w:br/>
           В горы с альпийским мешком,
          <w:br/>
           С каждою птицей болтала
          <w:br/>
           Птичьим ее языком.
          <w:br/>
           Помнят, как осенью поздней
          <w:br/>
           Жгли на горах мы костры…
          <w:br/>
           Дни были четко-остры,
          <w:br/>
           Ночь становилась морозней.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2022-04-22T15:01:16+03:00</dcterms:created>
  <dcterms:modified xsi:type="dcterms:W3CDTF">2022-04-22T15:01:16+03:00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