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том гроте сумрачном, покрытом виноградом,
          <w:br/>
           Сын Зевса был вручен элидским ореадам.
          <w:br/>
           Сокрытый от людей, сокрытый от богов,
          <w:br/>
           Он рос под говор вод и шелест тростников.
          <w:br/>
           Лишь мирный бог лесов над тихой колыбелью
          <w:br/>
           Младенца услаждал волшебною свирелью…
          <w:br/>
           Какой отрадою, средь сладостных забот,
          <w:br/>
           Он нимфам был! Глухой внезапно ожил грот.
          <w:br/>
           Там, кожей барсовой одетый, как в порфиру,
          <w:br/>
           С тимпаном, с тирсом он являлся божеством.
          <w:br/>
          <w:br/>
          То в играх хмелем и плющом
          <w:br/>
           Опутывал рога, при смехе нимф, сатиру,
          <w:br/>
           То гроздия срывал с изгибистой лозы,
          <w:br/>
           Их связывал в венок, венчал свои власы,
          <w:br/>
           Иль нектар выжимал, смеясь, своей ручонкой
          <w:br/>
           Из золотых кистей над чашей среброзвонкой,
          <w:br/>
           И тешился, когда струей ему в глаза
          <w:br/>
           Из ягод брызнет сок, прозрачный, как слеза.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2022-04-22T11:16:37+03:00</dcterms:created>
  <dcterms:modified xsi:type="dcterms:W3CDTF">2022-04-22T11:16:37+03:00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