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Валерию Брюсову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 bегсеusе’ные рессоры —
          <w:br/>
          Путь к дорогому «кабаку»,
          <w:br/>
          В нем наша встреча, — после ссоры, —
          <w:br/>
          Меж наших вечеров в Баку.
          <w:br/>
          Я пил с армянским мильонером
          <w:br/>
          Токай, венгерское вино.
          <w:br/>
          В дыму сигар лилово-сером
          <w:br/>
          Сойтись нам было суждено.
          <w:br/>
          Походкой быстрой и скользящей,
          <w:br/>
          Мне улыбаясь, в кабинет
          <w:br/>
          Вошли Вы тот же все блестящий
          <w:br/>
          Стилист, философ и поэт.
          <w:br/>
          И вдохноьенно Вам навстречу
          <w:br/>
          Я встал, взволнованный, и вот —
          <w:br/>
          Мы обнялись: для новой речи,
          <w:br/>
          Для новых красок, новых нот!
          <w:br/>
          О, Вы меня не осудили
          <w:br/>
          За дерзкие мои слова, —
          <w:br/>
          И вновь певцу лесных идиллий
          <w:br/>
          Жизнь драгоценна и нова!
          <w:br/>
          Я извиняюсь перед Вами,
          <w:br/>
          Собрат, за вспыльчивость свою
          <w:br/>
          И мне подвластными стихами
          <w:br/>
          Я Вас по-прежнему пою!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2022-03-22T10:11:47+03:00</dcterms:created>
  <dcterms:modified xsi:type="dcterms:W3CDTF">2022-03-22T10:11:47+03:00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