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Вам!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Вам, проживающим за оргией оргию,
          <w:br/>
          имеющим ванную и теплый клозет!
          <w:br/>
          Как вам не стыдно о представленных к Георгию
          <w:br/>
          вычитывать из столбцов газет?
          <w:br/>
          <w:br/>
          Знаете ли вы, бездарные, многие,
          <w:br/>
          думающие нажраться лучше как,-
          <w:br/>
          может быть, сейчас бомбой ноги
          <w:br/>
          выдрало у Петрова поручика?..
          <w:br/>
          <w:br/>
          Если он приведенный на убой,
          <w:br/>
          вдруг увидел, израненный,
          <w:br/>
          как вы измазанной в котлете губой
          <w:br/>
          похотливо напеваете Северянина!
          <w:br/>
          <w:br/>
          Вам ли, любящим баб да блюда,
          <w:br/>
          жизнь отдавать в угоду?!
          <w:br/>
          Я лучше в баре блядям буду
          <w:br/>
          подавать ананасную воду!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2021-11-10T10:30:19+03:00</dcterms:created>
  <dcterms:modified xsi:type="dcterms:W3CDTF">2021-11-10T10:30:19+03:00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