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Ваши глаза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недоверчивых Ваших глазах, рассеянно-мягких,
          <w:br/>
          Чуть презрительных, умных глазах
          <w:br/>
          Отражаются мглисто незримые маки
          <w:br/>
          На журчащих безводных ручьях…
          <w:br/>
          Да, забвенье без отдыха, без утоленья
          <w:br/>
          Жажда жуткая — глаз Ваших суть.
          <w:br/>
          Здесь, пожалуй, доха неуместна оленья —
          <w:br/>
          Вас похитив, в нее завернуть…
          <w:br/>
          Я смотрю в глубину безразлично-прохладных,
          <w:br/>
          Скорбно-наглых и злых Ваших глаз,
          <w:br/>
          Иногда золотых, иногда шоколадных,
          <w:br/>
          Постигая, что мир не для Вас.
          <w:br/>
          Слишком дни монотонны, а ночи надрывны,
          <w:br/>
          Пошлость или капризный излом.
          <w:br/>
          Человек не родился, а люди противны
          <w:br/>
          И уж так примитивны при том!..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2022-03-22T11:40:04+03:00</dcterms:created>
  <dcterms:modified xsi:type="dcterms:W3CDTF">2022-03-22T11:40:04+03:00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