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Вдруг вспомнятся восьмидесятые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Вдруг вспомнятся восьмидесятые
          <w:br/>
           с толпою у кинотеатра
          <w:br/>
           «Заря», ребята волосатые
          <w:br/>
           и оттепель в начале марта.
          <w:br/>
          <w:br/>
          В стране чугун изрядно плавится
          <w:br/>
           и проектируются танки.
          <w:br/>
           Житуха-жизнь плывет и нравится,
          <w:br/>
           приходят девочки на танцы.
          <w:br/>
          <w:br/>
          Привозят джинсы из Америки
          <w:br/>
           и продают за пол-зарплаты
          <w:br/>
           определившиеся в скверике
          <w:br/>
           интеллигентные ребята.
          <w:br/>
          <w:br/>
          А на балконе комсомолочка
          <w:br/>
           стоит немножечко помята,
          <w:br/>
           она летала, как Дюймовочка,
          <w:br/>
           всю ночь в объятьях депутата.
          <w:br/>
          <w:br/>
          Но все равно, кино кончается,
          <w:br/>
           и все кончается на свете:
          <w:br/>
           толпа уходит, и валяется
          <w:br/>
           сын человеческий в буфете.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2022-04-21T19:27:35+03:00</dcterms:created>
  <dcterms:modified xsi:type="dcterms:W3CDTF">2022-04-21T19:27:35+03:00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