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ты не добрая, не злая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ты не добрая, не злая,
          <w:br/>
           Ведь ты, как сухостой, суха, —
          <w:br/>
           Зачем несу тебе, не знаю,
          <w:br/>
           Я семизвездие стиха.
          <w:br/>
          <w:br/>
          Мою Медведицу Большую
          <w:br/>
           Кому я в руки отдаю!
          <w:br/>
           Ни одесную, ни ошюю
          <w:br/>
           Не быть тебе вовек в раю.
          <w:br/>
          <w:br/>
          Не холодна ты, а прохладна,
          <w:br/>
           Не горяча ты, а тепла.
          <w:br/>
           Зачем же ты волной громадной
          <w:br/>
           В воображеньи протекла!..
          <w:br/>
          <w:br/>
          Но не пойми меня превратно:
          <w:br/>
           Ни проклиная, ни скорбя,
          <w:br/>
           Я не беру даров обратно, —
          <w:br/>
           Что ж делать! Я люблю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2022-04-23T12:56:41+03:00</dcterms:created>
  <dcterms:modified xsi:type="dcterms:W3CDTF">2022-04-23T12:56:41+03:00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