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Везде, сквозь дерзкий шум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Везде, сквозь дерзкий шум самодовольной прозы,
          <w:br/>
           Любовь, мне слышится твой голос молодой…
          <w:br/>
           Где ты — там лунный свет, и соловьи, и розы,
          <w:br/>
           Там песни звучные и пламенные грезы,
          <w:br/>
           И ночи, полные блаженною тоской…
          <w:br/>
           Еще ты царствуешь над низменной толпою,
          <w:br/>
           Но скоро, может быть, померкнет твой венец
          <w:br/>
           И не придут, как встарь, склониться пред тобою
          <w:br/>
           С надеждой светлою и страстною мольбою
          <w:br/>
           И пылкий юноша, и опытный мудрец.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2022-04-22T18:39:38+03:00</dcterms:created>
  <dcterms:modified xsi:type="dcterms:W3CDTF">2022-04-22T18:39:38+03:00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