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Век коронованной Интриги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 коронованной Интриги,
          <w:br/>
          Век проходимцев, век плаща!
          <w:br/>
          — Век, коронованный Голгофой! —
          <w:br/>
          Писали маленькие книги
          <w:br/>
          Для куртизанок — филозофы.
          <w:br/>
          Великосветского хлыща
          <w:br/>
          Взмывало — умереть за благо.
          <w:br/>
          Сверкал витийственною шпагой
          <w:br/>
          За океаном — Лафайет.
          <w:br/>
          А герцогини, лучший цвет
          <w:br/>
          Вздыхателей обезоружив,
          <w:br/>
          Согласно сердцу — и Руссо —
          <w:br/>
          Купались в море детских кружев.
          <w:br/>
          <w:br/>
          Катали девочки серсо,
          <w:br/>
          С мундирами шептались Сестры…
          <w:br/>
          Благоухали Тюилери…
          <w:br/>
          А Королева-Колибри,
          <w:br/>
          Нахмурив бровки, — до зари
          <w:br/>
          Беседовала с Калиостро.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2022-03-17T14:25:39+03:00</dcterms:created>
  <dcterms:modified xsi:type="dcterms:W3CDTF">2022-03-17T14:25:39+03:00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